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Arial"/>
          <w:szCs w:val="22"/>
        </w:rPr>
      </w:pPr>
      <w:r>
        <w:rPr>
          <w:rFonts w:cs="Arial"/>
          <w:szCs w:val="22"/>
        </w:rPr>
        <w:t>Norwich Community Money Advice Connect Centre</w:t>
      </w:r>
    </w:p>
    <w:p>
      <w:pPr>
        <w:pStyle w:val="Normal"/>
        <w:jc w:val="center"/>
        <w:rPr>
          <w:rFonts w:cs="Arial"/>
          <w:szCs w:val="22"/>
        </w:rPr>
      </w:pPr>
      <w:r>
        <w:rPr>
          <w:rFonts w:cs="Arial"/>
          <w:szCs w:val="22"/>
        </w:rPr>
        <w:t>Volunteer Application Form</w:t>
      </w:r>
    </w:p>
    <w:p>
      <w:pPr>
        <w:pStyle w:val="Normal"/>
        <w:rPr>
          <w:rFonts w:cs="Arial"/>
          <w:szCs w:val="22"/>
        </w:rPr>
      </w:pPr>
      <w:r>
        <w:rPr>
          <w:rFonts w:cs="Arial"/>
          <w:szCs w:val="22"/>
        </w:rPr>
      </w:r>
    </w:p>
    <w:p>
      <w:pPr>
        <w:pStyle w:val="Normal"/>
        <w:tabs>
          <w:tab w:val="clear" w:pos="720"/>
          <w:tab w:val="left" w:pos="0" w:leader="none"/>
        </w:tabs>
        <w:spacing w:before="240" w:after="0"/>
        <w:ind w:hanging="714"/>
        <w:contextualSpacing/>
        <w:rPr>
          <w:rFonts w:cs="Arial"/>
          <w:b w:val="false"/>
          <w:szCs w:val="22"/>
        </w:rPr>
      </w:pPr>
      <w:r>
        <w:rPr>
          <w:rFonts w:cs="Arial"/>
          <w:b w:val="false"/>
          <w:szCs w:val="22"/>
        </w:rPr>
      </w:r>
    </w:p>
    <w:p>
      <w:pPr>
        <w:pStyle w:val="Normal"/>
        <w:tabs>
          <w:tab w:val="clear" w:pos="720"/>
          <w:tab w:val="left" w:pos="0" w:leader="none"/>
        </w:tabs>
        <w:spacing w:before="240" w:after="0"/>
        <w:ind w:hanging="284" w:left="284"/>
        <w:contextualSpacing/>
        <w:rPr>
          <w:rFonts w:cs="Arial"/>
          <w:b w:val="false"/>
          <w:szCs w:val="22"/>
        </w:rPr>
      </w:pPr>
      <w:r>
        <w:rPr>
          <w:rFonts w:cs="Arial"/>
          <w:b w:val="false"/>
          <w:szCs w:val="22"/>
        </w:rPr>
        <w:t xml:space="preserve">Thank you for your interest in a volunteer role for Norwich Community Money Advice </w:t>
      </w:r>
    </w:p>
    <w:p>
      <w:pPr>
        <w:pStyle w:val="22-Modeltekst"/>
        <w:rPr>
          <w:rFonts w:ascii="Arial" w:hAnsi="Arial" w:eastAsia="Times New Roman" w:cs="Arial"/>
          <w:spacing w:val="0"/>
          <w:lang w:val="en-US"/>
        </w:rPr>
      </w:pPr>
      <w:r>
        <w:rPr>
          <w:rFonts w:cs="Arial" w:ascii="Arial" w:hAnsi="Arial"/>
          <w:lang w:val="en-GB"/>
        </w:rPr>
        <w:t xml:space="preserve">Connect Centre.  </w:t>
      </w:r>
      <w:r>
        <w:rPr>
          <w:rFonts w:eastAsia="Times New Roman" w:cs="Arial" w:ascii="Arial" w:hAnsi="Arial"/>
          <w:spacing w:val="0"/>
          <w:lang w:val="en-US"/>
        </w:rPr>
        <w:t xml:space="preserve">Please complete this application form in black ink and then return it to </w:t>
      </w:r>
      <w:r>
        <w:rPr>
          <w:rFonts w:eastAsia="Times New Roman" w:cs="Arial" w:ascii="Arial" w:hAnsi="Arial"/>
          <w:spacing w:val="0"/>
          <w:lang w:val="en-US"/>
        </w:rPr>
        <w:t>Sue Whitworth</w:t>
      </w:r>
    </w:p>
    <w:p>
      <w:pPr>
        <w:pStyle w:val="22-Modeltekst"/>
        <w:jc w:val="left"/>
        <w:rPr>
          <w:rFonts w:ascii="Arial" w:hAnsi="Arial" w:eastAsia="Times New Roman" w:cs="Arial"/>
          <w:spacing w:val="0"/>
          <w:lang w:val="en-US"/>
        </w:rPr>
      </w:pPr>
      <w:r>
        <w:rPr>
          <w:rFonts w:eastAsia="Times New Roman" w:cs="Arial" w:ascii="Arial" w:hAnsi="Arial"/>
          <w:spacing w:val="0"/>
          <w:lang w:val="en-US"/>
        </w:rPr>
        <w:t>Church Office</w:t>
        <w:br/>
        <w:t>The Chantry</w:t>
        <w:br/>
        <w:t>NORWICH</w:t>
        <w:br/>
        <w:t>NR2 1QZ</w:t>
      </w:r>
    </w:p>
    <w:p>
      <w:pPr>
        <w:pStyle w:val="22-Modeltekst"/>
        <w:rPr>
          <w:rFonts w:ascii="Arial" w:hAnsi="Arial" w:eastAsia="Times New Roman" w:cs="Arial"/>
          <w:spacing w:val="0"/>
          <w:lang w:val="en-US"/>
        </w:rPr>
      </w:pPr>
      <w:r>
        <w:rPr>
          <w:rFonts w:eastAsia="Times New Roman" w:cs="Arial" w:ascii="Arial" w:hAnsi="Arial"/>
          <w:spacing w:val="0"/>
          <w:lang w:val="en-US"/>
        </w:rPr>
        <w:t xml:space="preserve">Sue Whitworth </w:t>
      </w:r>
    </w:p>
    <w:p>
      <w:pPr>
        <w:pStyle w:val="22-Modeltekst"/>
        <w:spacing w:before="0" w:after="240"/>
        <w:jc w:val="left"/>
        <w:rPr>
          <w:rFonts w:ascii="Arial" w:hAnsi="Arial" w:eastAsia="Times New Roman" w:cs="Arial"/>
          <w:spacing w:val="0"/>
          <w:lang w:val="en-US"/>
        </w:rPr>
      </w:pPr>
      <w:r>
        <w:rPr>
          <w:rFonts w:eastAsia="Times New Roman" w:cs="Arial" w:ascii="Arial" w:hAnsi="Arial"/>
          <w:spacing w:val="0"/>
          <w:lang w:val="en-US"/>
        </w:rPr>
        <w:t xml:space="preserve">If you are disabled and your particular disability makes it difficult for you to apply for a role by completing this application form, you may be able to apply in alternative ways, such as by submitting the an application in an audio format. If you wish to explore applying for a role in an alternative way because of your disability, please contact </w:t>
      </w:r>
      <w:r>
        <w:rPr>
          <w:rFonts w:eastAsia="Times New Roman" w:cs="Arial" w:ascii="Arial" w:hAnsi="Arial"/>
          <w:spacing w:val="0"/>
          <w:lang w:val="en-US"/>
        </w:rPr>
        <w:t xml:space="preserve">Sue Whitworth </w:t>
      </w:r>
      <w:hyperlink r:id="rId2">
        <w:r>
          <w:rPr>
            <w:rStyle w:val="Hyperlink"/>
            <w:rFonts w:eastAsia="Times New Roman" w:cs="Arial" w:ascii="Arial" w:hAnsi="Arial"/>
            <w:spacing w:val="0"/>
            <w:lang w:val="en-US"/>
          </w:rPr>
          <w:t>sue.whitworth@ncmacc.org.uk</w:t>
        </w:r>
      </w:hyperlink>
      <w:r>
        <w:rPr>
          <w:rFonts w:eastAsia="Times New Roman" w:cs="Arial" w:ascii="Arial" w:hAnsi="Arial"/>
          <w:spacing w:val="0"/>
          <w:lang w:val="en-US"/>
        </w:rPr>
        <w:t xml:space="preserve"> or Cherri </w:t>
      </w:r>
      <w:hyperlink r:id="rId3">
        <w:r>
          <w:rPr>
            <w:rStyle w:val="Hyperlink"/>
            <w:rFonts w:eastAsia="Times New Roman" w:cs="Arial" w:ascii="Arial" w:hAnsi="Arial"/>
            <w:spacing w:val="0"/>
            <w:lang w:val="en-US"/>
          </w:rPr>
          <w:t>cherri@ncmacc.org.uk</w:t>
        </w:r>
      </w:hyperlink>
      <w:r>
        <w:rPr>
          <w:rFonts w:eastAsia="Times New Roman" w:cs="Arial" w:ascii="Arial" w:hAnsi="Arial"/>
          <w:spacing w:val="0"/>
          <w:lang w:val="en-US"/>
        </w:rPr>
        <w:t xml:space="preserve"> </w:t>
      </w:r>
      <w:r>
        <w:rPr>
          <w:rFonts w:eastAsia="Times New Roman" w:cs="Arial" w:ascii="Arial" w:hAnsi="Arial"/>
          <w:spacing w:val="0"/>
          <w:lang w:val="en-US"/>
        </w:rPr>
        <w:t xml:space="preserve"> to discuss this further.</w:t>
      </w:r>
    </w:p>
    <w:p>
      <w:pPr>
        <w:pStyle w:val="Normal"/>
        <w:tabs>
          <w:tab w:val="clear" w:pos="720"/>
          <w:tab w:val="left" w:pos="0" w:leader="none"/>
        </w:tabs>
        <w:spacing w:before="240" w:after="0"/>
        <w:ind w:hanging="284" w:left="284"/>
        <w:contextualSpacing/>
        <w:rPr>
          <w:rFonts w:cs="Arial"/>
          <w:b w:val="false"/>
          <w:szCs w:val="22"/>
        </w:rPr>
      </w:pPr>
      <w:r>
        <w:rPr>
          <w:rFonts w:cs="Arial"/>
          <w:b w:val="false"/>
          <w:szCs w:val="22"/>
        </w:rPr>
        <w:t xml:space="preserve">In order for us to process your application, please answer the following questions.  </w:t>
      </w:r>
    </w:p>
    <w:p>
      <w:pPr>
        <w:pStyle w:val="Normal"/>
        <w:tabs>
          <w:tab w:val="clear" w:pos="720"/>
          <w:tab w:val="left" w:pos="0" w:leader="none"/>
        </w:tabs>
        <w:spacing w:before="240" w:after="0"/>
        <w:ind w:hanging="284" w:left="284"/>
        <w:contextualSpacing/>
        <w:rPr>
          <w:rFonts w:cs="Arial"/>
          <w:b w:val="false"/>
          <w:szCs w:val="22"/>
        </w:rPr>
      </w:pPr>
      <w:r>
        <w:rPr>
          <w:rFonts w:cs="Arial"/>
          <w:b w:val="false"/>
          <w:szCs w:val="22"/>
        </w:rPr>
      </w:r>
    </w:p>
    <w:tbl>
      <w:tblPr>
        <w:tblW w:w="10432"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10432"/>
      </w:tblGrid>
      <w:tr>
        <w:trPr>
          <w:trHeight w:val="312"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b/>
                <w:bCs/>
                <w:sz w:val="22"/>
                <w:szCs w:val="22"/>
                <w:lang w:val="en-US"/>
              </w:rPr>
            </w:pPr>
            <w:r>
              <w:rPr>
                <w:rFonts w:eastAsia="Arial" w:cs="Arial" w:ascii="Arial" w:hAnsi="Arial"/>
                <w:b/>
                <w:bCs/>
                <w:sz w:val="22"/>
                <w:szCs w:val="22"/>
                <w:lang w:val="en-US"/>
              </w:rPr>
              <w:t>Personal information</w:t>
            </w:r>
          </w:p>
          <w:p>
            <w:pPr>
              <w:pStyle w:val="tabtxt"/>
              <w:ind w:right="227"/>
              <w:rPr>
                <w:rFonts w:ascii="Arial" w:hAnsi="Arial" w:eastAsia="Arial" w:cs="Arial"/>
                <w:sz w:val="22"/>
                <w:szCs w:val="22"/>
                <w:lang w:val="en-US"/>
              </w:rPr>
            </w:pPr>
            <w:r>
              <w:rPr>
                <w:rFonts w:eastAsia="Arial" w:cs="Arial" w:ascii="Arial" w:hAnsi="Arial"/>
                <w:sz w:val="22"/>
                <w:szCs w:val="22"/>
                <w:lang w:val="en-US"/>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Surname:</w:t>
            </w:r>
          </w:p>
          <w:p>
            <w:pPr>
              <w:pStyle w:val="tabtxt"/>
              <w:ind w:right="227"/>
              <w:rPr>
                <w:rFonts w:ascii="Arial" w:hAnsi="Arial" w:eastAsia="Arial" w:cs="Arial"/>
                <w:sz w:val="22"/>
                <w:szCs w:val="22"/>
                <w:lang w:val="en-US"/>
              </w:rPr>
            </w:pPr>
            <w:r>
              <w:rPr>
                <w:rFonts w:eastAsia="Arial" w:cs="Arial" w:ascii="Arial" w:hAnsi="Arial"/>
                <w:sz w:val="22"/>
                <w:szCs w:val="22"/>
                <w:lang w:val="en-US"/>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Forenames:</w:t>
            </w:r>
          </w:p>
          <w:p>
            <w:pPr>
              <w:pStyle w:val="Normal"/>
              <w:ind w:right="227"/>
              <w:rPr>
                <w:szCs w:val="22"/>
              </w:rPr>
            </w:pPr>
            <w:r>
              <w:rPr>
                <w:szCs w:val="22"/>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Title (Mr, Mrs, Miss, Ms, etc.):</w:t>
            </w:r>
          </w:p>
          <w:p>
            <w:pPr>
              <w:pStyle w:val="tabtxt"/>
              <w:ind w:right="227"/>
              <w:rPr>
                <w:rFonts w:ascii="Arial" w:hAnsi="Arial" w:eastAsia="Arial" w:cs="Arial"/>
                <w:sz w:val="22"/>
                <w:szCs w:val="22"/>
                <w:lang w:val="en-US"/>
              </w:rPr>
            </w:pPr>
            <w:r>
              <w:rPr>
                <w:rFonts w:eastAsia="Arial" w:cs="Arial" w:ascii="Arial" w:hAnsi="Arial"/>
                <w:sz w:val="22"/>
                <w:szCs w:val="22"/>
                <w:lang w:val="en-US"/>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Current address:</w:t>
            </w:r>
          </w:p>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r>
          </w:p>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r>
          </w:p>
          <w:p>
            <w:pPr>
              <w:pStyle w:val="tabtxt"/>
              <w:ind w:right="227"/>
              <w:rPr>
                <w:rFonts w:ascii="Arial" w:hAnsi="Arial" w:eastAsia="Arial" w:cs="Arial"/>
                <w:sz w:val="22"/>
                <w:szCs w:val="22"/>
                <w:lang w:val="en-US"/>
              </w:rPr>
            </w:pPr>
            <w:r>
              <w:rPr>
                <w:rFonts w:eastAsia="Arial" w:cs="Arial" w:ascii="Arial" w:hAnsi="Arial"/>
                <w:sz w:val="22"/>
                <w:szCs w:val="22"/>
                <w:lang w:val="en-US"/>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Daytime telephone number:</w:t>
            </w:r>
          </w:p>
          <w:p>
            <w:pPr>
              <w:pStyle w:val="tabtxt"/>
              <w:ind w:right="227"/>
              <w:rPr>
                <w:rFonts w:ascii="Arial" w:hAnsi="Arial" w:eastAsia="Arial" w:cs="Arial"/>
                <w:sz w:val="22"/>
                <w:szCs w:val="22"/>
                <w:lang w:val="en-US"/>
              </w:rPr>
            </w:pPr>
            <w:r>
              <w:rPr>
                <w:rFonts w:eastAsia="Arial" w:cs="Arial" w:ascii="Arial" w:hAnsi="Arial"/>
                <w:sz w:val="22"/>
                <w:szCs w:val="22"/>
                <w:lang w:val="en-US"/>
              </w:rPr>
            </w:r>
          </w:p>
        </w:tc>
      </w:tr>
      <w:tr>
        <w:trPr>
          <w:trHeight w:val="283" w:hRule="atLeast"/>
        </w:trPr>
        <w:tc>
          <w:tcPr>
            <w:tcW w:w="10432" w:type="dxa"/>
            <w:tcBorders>
              <w:top w:val="single" w:sz="2" w:space="0" w:color="000000"/>
              <w:left w:val="single" w:sz="2" w:space="0" w:color="000000"/>
              <w:bottom w:val="single" w:sz="2" w:space="0" w:color="000000"/>
              <w:right w:val="single" w:sz="2" w:space="0" w:color="000000"/>
            </w:tcBorders>
            <w:vAlign w:val="center"/>
          </w:tcPr>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t>Email Address</w:t>
            </w:r>
          </w:p>
          <w:p>
            <w:pPr>
              <w:pStyle w:val="tabtxt"/>
              <w:snapToGrid w:val="false"/>
              <w:ind w:right="227"/>
              <w:rPr>
                <w:rFonts w:ascii="Arial" w:hAnsi="Arial" w:eastAsia="Arial" w:cs="Arial"/>
                <w:sz w:val="22"/>
                <w:szCs w:val="22"/>
                <w:lang w:val="en-US"/>
              </w:rPr>
            </w:pPr>
            <w:r>
              <w:rPr>
                <w:rFonts w:eastAsia="Arial" w:cs="Arial" w:ascii="Arial" w:hAnsi="Arial"/>
                <w:sz w:val="22"/>
                <w:szCs w:val="22"/>
                <w:lang w:val="en-US"/>
              </w:rPr>
            </w:r>
          </w:p>
        </w:tc>
      </w:tr>
    </w:tbl>
    <w:p>
      <w:pPr>
        <w:pStyle w:val="Normal"/>
        <w:tabs>
          <w:tab w:val="clear" w:pos="720"/>
          <w:tab w:val="left" w:pos="0" w:leader="none"/>
        </w:tabs>
        <w:spacing w:before="240" w:after="0"/>
        <w:contextualSpacing/>
        <w:rPr>
          <w:rFonts w:cs="Arial"/>
          <w:szCs w:val="22"/>
        </w:rPr>
      </w:pPr>
      <w:r>
        <w:rPr>
          <w:rFonts w:cs="Arial"/>
          <w:szCs w:val="22"/>
        </w:rPr>
      </w:r>
    </w:p>
    <w:p>
      <w:pPr>
        <w:pStyle w:val="Normal"/>
        <w:tabs>
          <w:tab w:val="clear" w:pos="720"/>
          <w:tab w:val="left" w:pos="0" w:leader="none"/>
        </w:tabs>
        <w:spacing w:before="240" w:after="0"/>
        <w:contextualSpacing/>
        <w:rPr>
          <w:rFonts w:cs="Arial"/>
          <w:szCs w:val="22"/>
        </w:rPr>
      </w:pPr>
      <w:r>
        <w:rPr>
          <w:rFonts w:cs="Arial"/>
          <w:szCs w:val="22"/>
        </w:rPr>
      </w:r>
    </w:p>
    <w:p>
      <w:pPr>
        <w:pStyle w:val="Normal"/>
        <w:tabs>
          <w:tab w:val="clear" w:pos="720"/>
          <w:tab w:val="left" w:pos="0" w:leader="none"/>
        </w:tabs>
        <w:spacing w:before="240" w:after="0"/>
        <w:contextualSpacing/>
        <w:rPr>
          <w:rFonts w:cs="Arial"/>
          <w:szCs w:val="22"/>
        </w:rPr>
      </w:pPr>
      <w:r>
        <w:rPr>
          <w:rFonts w:cs="Arial"/>
          <w:szCs w:val="22"/>
        </w:rPr>
      </w:r>
    </w:p>
    <w:p>
      <w:pPr>
        <w:pStyle w:val="Normal"/>
        <w:tabs>
          <w:tab w:val="clear" w:pos="720"/>
          <w:tab w:val="left" w:pos="0" w:leader="none"/>
        </w:tabs>
        <w:spacing w:before="240" w:after="0"/>
        <w:contextualSpacing/>
        <w:rPr>
          <w:rFonts w:cs="Arial"/>
          <w:szCs w:val="22"/>
        </w:rPr>
      </w:pPr>
      <w:r>
        <w:rPr>
          <w:rFonts w:cs="Arial"/>
          <w:szCs w:val="22"/>
        </w:rPr>
      </w:r>
    </w:p>
    <w:tbl>
      <w:tblPr>
        <w:tblStyle w:val="TableGrid"/>
        <w:tblpPr w:vertAnchor="text" w:horzAnchor="margin" w:leftFromText="180" w:rightFromText="180" w:tblpX="0" w:tblpY="246"/>
        <w:tblW w:w="1020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336"/>
        <w:gridCol w:w="864"/>
      </w:tblGrid>
      <w:tr>
        <w:trPr>
          <w:trHeight w:val="1619" w:hRule="atLeast"/>
        </w:trPr>
        <w:tc>
          <w:tcPr>
            <w:tcW w:w="10200" w:type="dxa"/>
            <w:gridSpan w:val="2"/>
            <w:tcBorders>
              <w:bottom w:val="nil"/>
            </w:tcBorders>
          </w:tcPr>
          <w:p>
            <w:pPr>
              <w:pStyle w:val="tabtxt"/>
              <w:snapToGrid w:val="false"/>
              <w:spacing w:before="0" w:after="0"/>
              <w:ind w:right="227"/>
              <w:jc w:val="left"/>
              <w:rPr>
                <w:rFonts w:ascii="Arial" w:hAnsi="Arial" w:eastAsia="Arial" w:cs="Arial"/>
                <w:sz w:val="22"/>
                <w:szCs w:val="22"/>
                <w:lang w:val="en-US"/>
              </w:rPr>
            </w:pPr>
            <w:r>
              <w:rPr>
                <w:rFonts w:eastAsia="Arial" w:cs="Arial" w:ascii="Arial" w:hAnsi="Arial"/>
                <w:b/>
                <w:bCs/>
                <w:kern w:val="0"/>
                <w:sz w:val="22"/>
                <w:szCs w:val="22"/>
                <w:lang w:val="en-US" w:eastAsia="en-US"/>
              </w:rPr>
              <w:t>Please give details of two referees</w:t>
            </w:r>
            <w:r>
              <w:rPr>
                <w:rFonts w:eastAsia="Arial" w:cs="Arial" w:ascii="Arial" w:hAnsi="Arial"/>
                <w:kern w:val="0"/>
                <w:sz w:val="22"/>
                <w:szCs w:val="22"/>
                <w:lang w:val="en-US" w:eastAsia="en-US"/>
              </w:rPr>
              <w:t xml:space="preserve">. </w:t>
            </w:r>
          </w:p>
          <w:p>
            <w:pPr>
              <w:pStyle w:val="tabtxt"/>
              <w:snapToGrid w:val="false"/>
              <w:spacing w:before="0" w:after="0"/>
              <w:ind w:right="227"/>
              <w:jc w:val="left"/>
              <w:rPr>
                <w:rFonts w:ascii="Arial" w:hAnsi="Arial" w:eastAsia="Arial" w:cs="Arial"/>
                <w:sz w:val="22"/>
                <w:szCs w:val="22"/>
                <w:lang w:val="en-US"/>
              </w:rPr>
            </w:pPr>
            <w:r>
              <w:rPr>
                <w:rFonts w:eastAsia="Arial" w:cs="Arial" w:ascii="Arial" w:hAnsi="Arial"/>
                <w:kern w:val="0"/>
                <w:sz w:val="22"/>
                <w:szCs w:val="22"/>
                <w:lang w:val="en-US" w:eastAsia="en-US"/>
              </w:rPr>
            </w:r>
          </w:p>
          <w:p>
            <w:pPr>
              <w:pStyle w:val="tabtxt"/>
              <w:snapToGrid w:val="false"/>
              <w:spacing w:before="0" w:after="0"/>
              <w:ind w:right="227"/>
              <w:jc w:val="left"/>
              <w:rPr>
                <w:rFonts w:ascii="Arial" w:hAnsi="Arial" w:eastAsia="Arial" w:cs="Arial"/>
                <w:sz w:val="22"/>
                <w:szCs w:val="22"/>
                <w:lang w:val="en-US"/>
              </w:rPr>
            </w:pPr>
            <w:r>
              <w:rPr>
                <w:rFonts w:eastAsia="Arial" w:cs="Arial" w:ascii="Arial" w:hAnsi="Arial"/>
                <w:kern w:val="0"/>
                <w:sz w:val="22"/>
                <w:szCs w:val="22"/>
                <w:lang w:val="en-US" w:eastAsia="en-US"/>
              </w:rPr>
              <w:t>Please note that we will only contact your referees if we decide to make you an offer of a volunteer role we will inform you at that time that we are doing so.</w:t>
            </w:r>
          </w:p>
          <w:p>
            <w:pPr>
              <w:pStyle w:val="Normal"/>
              <w:widowControl/>
              <w:spacing w:before="0" w:after="0"/>
              <w:ind w:left="380"/>
              <w:jc w:val="left"/>
              <w:rPr>
                <w:rFonts w:cs="Arial"/>
                <w:b w:val="false"/>
                <w:szCs w:val="22"/>
              </w:rPr>
            </w:pPr>
            <w:r>
              <w:rPr>
                <w:rFonts w:cs="Arial"/>
                <w:b w:val="false"/>
                <w:kern w:val="0"/>
                <w:sz w:val="22"/>
                <w:szCs w:val="22"/>
                <w:lang w:val="en-GB" w:eastAsia="en-US" w:bidi="ar-SA"/>
              </w:rPr>
              <w:t>.</w:t>
            </w:r>
          </w:p>
          <w:p>
            <w:pPr>
              <w:pStyle w:val="Normal"/>
              <w:widowControl/>
              <w:spacing w:before="0" w:after="0"/>
              <w:jc w:val="left"/>
              <w:rPr>
                <w:rFonts w:cs="Arial"/>
                <w:b w:val="false"/>
                <w:szCs w:val="22"/>
              </w:rPr>
            </w:pPr>
            <w:r>
              <w:rPr>
                <w:rFonts w:cs="Arial"/>
                <w:b w:val="false"/>
                <w:kern w:val="0"/>
                <w:sz w:val="22"/>
                <w:szCs w:val="22"/>
                <w:lang w:val="en-GB" w:eastAsia="en-US" w:bidi="ar-SA"/>
              </w:rPr>
              <w:t>Please ask your referees beforehand if they are willing to provide a reference.</w:t>
            </w:r>
          </w:p>
          <w:p>
            <w:pPr>
              <w:pStyle w:val="Normal"/>
              <w:widowControl/>
              <w:spacing w:before="0" w:after="0"/>
              <w:ind w:left="380"/>
              <w:jc w:val="left"/>
              <w:rPr>
                <w:rFonts w:cs="Arial"/>
                <w:b w:val="false"/>
                <w:szCs w:val="22"/>
              </w:rPr>
            </w:pPr>
            <w:r>
              <w:rPr>
                <w:rFonts w:cs="Arial"/>
                <w:b w:val="false"/>
                <w:kern w:val="0"/>
                <w:sz w:val="22"/>
                <w:szCs w:val="22"/>
                <w:lang w:val="en-GB" w:eastAsia="en-US" w:bidi="ar-SA"/>
              </w:rPr>
            </w:r>
          </w:p>
        </w:tc>
      </w:tr>
      <w:tr>
        <w:trPr>
          <w:trHeight w:val="1585" w:hRule="atLeast"/>
        </w:trPr>
        <w:tc>
          <w:tcPr>
            <w:tcW w:w="9336" w:type="dxa"/>
            <w:tcBorders>
              <w:top w:val="nil"/>
              <w:right w:val="nil"/>
            </w:tcBorders>
            <w:vAlign w:val="center"/>
          </w:tcPr>
          <w:p>
            <w:pPr>
              <w:pStyle w:val="ListParagraph"/>
              <w:widowControl/>
              <w:numPr>
                <w:ilvl w:val="0"/>
                <w:numId w:val="1"/>
              </w:numPr>
              <w:spacing w:before="0" w:after="0"/>
              <w:contextualSpacing/>
              <w:jc w:val="left"/>
              <w:rPr>
                <w:rFonts w:cs="Arial"/>
                <w:szCs w:val="22"/>
              </w:rPr>
            </w:pPr>
            <w:r>
              <w:rPr>
                <w:rFonts w:cs="Arial"/>
                <w:kern w:val="0"/>
                <w:sz w:val="22"/>
                <w:szCs w:val="22"/>
                <w:lang w:val="en-GB" w:eastAsia="en-US" w:bidi="ar-SA"/>
              </w:rPr>
              <w:t>Name:</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t>Address:</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r>
          </w:p>
          <w:p>
            <w:pPr>
              <w:pStyle w:val="ListParagraph"/>
              <w:widowControl/>
              <w:spacing w:before="0" w:after="0"/>
              <w:ind w:left="502"/>
              <w:contextualSpacing/>
              <w:jc w:val="left"/>
              <w:rPr>
                <w:rFonts w:cs="Arial"/>
                <w:szCs w:val="22"/>
              </w:rPr>
            </w:pPr>
            <w:r>
              <w:rPr>
                <w:rFonts w:cs="Arial"/>
                <w:kern w:val="0"/>
                <w:sz w:val="22"/>
                <w:szCs w:val="22"/>
                <w:lang w:val="en-GB" w:eastAsia="en-US" w:bidi="ar-SA"/>
              </w:rPr>
            </w:r>
          </w:p>
          <w:p>
            <w:pPr>
              <w:pStyle w:val="ListParagraph"/>
              <w:widowControl/>
              <w:spacing w:before="0" w:after="0"/>
              <w:ind w:left="502"/>
              <w:contextualSpacing/>
              <w:jc w:val="left"/>
              <w:rPr>
                <w:rFonts w:cs="Arial"/>
                <w:szCs w:val="22"/>
              </w:rPr>
            </w:pPr>
            <w:r>
              <w:rPr>
                <w:rFonts w:cs="Arial"/>
                <w:kern w:val="0"/>
                <w:sz w:val="22"/>
                <w:szCs w:val="22"/>
                <w:lang w:val="en-GB" w:eastAsia="en-US" w:bidi="ar-SA"/>
              </w:rPr>
              <w:t>Tel. no.:</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t>Email:</w:t>
            </w:r>
          </w:p>
          <w:p>
            <w:pPr>
              <w:pStyle w:val="Normal"/>
              <w:widowControl/>
              <w:spacing w:before="0" w:after="0"/>
              <w:ind w:left="380"/>
              <w:jc w:val="left"/>
              <w:rPr>
                <w:rFonts w:cs="Arial"/>
                <w:szCs w:val="22"/>
              </w:rPr>
            </w:pPr>
            <w:r>
              <w:rPr>
                <w:rFonts w:cs="Arial"/>
                <w:kern w:val="0"/>
                <w:sz w:val="22"/>
                <w:szCs w:val="22"/>
                <w:lang w:val="en-GB" w:eastAsia="en-US" w:bidi="ar-SA"/>
              </w:rPr>
            </w:r>
          </w:p>
        </w:tc>
        <w:tc>
          <w:tcPr>
            <w:tcW w:w="864" w:type="dxa"/>
            <w:tcBorders>
              <w:top w:val="nil"/>
              <w:left w:val="nil"/>
            </w:tcBorders>
            <w:vAlign w:val="center"/>
          </w:tcPr>
          <w:p>
            <w:pPr>
              <w:pStyle w:val="ListParagraph"/>
              <w:widowControl/>
              <w:spacing w:before="0" w:after="0"/>
              <w:ind w:left="502"/>
              <w:contextualSpacing/>
              <w:jc w:val="left"/>
              <w:rPr>
                <w:rFonts w:cs="Arial"/>
                <w:szCs w:val="22"/>
              </w:rPr>
            </w:pPr>
            <w:r>
              <w:rPr>
                <w:rFonts w:cs="Arial"/>
                <w:kern w:val="0"/>
                <w:sz w:val="22"/>
                <w:szCs w:val="22"/>
                <w:lang w:val="en-GB" w:eastAsia="en-US" w:bidi="ar-SA"/>
              </w:rPr>
            </w:r>
          </w:p>
        </w:tc>
      </w:tr>
      <w:tr>
        <w:trPr>
          <w:trHeight w:val="1585" w:hRule="atLeast"/>
        </w:trPr>
        <w:tc>
          <w:tcPr>
            <w:tcW w:w="9336" w:type="dxa"/>
            <w:tcBorders>
              <w:top w:val="nil"/>
              <w:right w:val="nil"/>
            </w:tcBorders>
            <w:vAlign w:val="center"/>
          </w:tcPr>
          <w:p>
            <w:pPr>
              <w:pStyle w:val="ListParagraph"/>
              <w:widowControl/>
              <w:numPr>
                <w:ilvl w:val="0"/>
                <w:numId w:val="1"/>
              </w:numPr>
              <w:spacing w:before="0" w:after="0"/>
              <w:contextualSpacing/>
              <w:jc w:val="left"/>
              <w:rPr>
                <w:rFonts w:cs="Arial"/>
                <w:szCs w:val="22"/>
              </w:rPr>
            </w:pPr>
            <w:r>
              <w:rPr>
                <w:rFonts w:cs="Arial"/>
                <w:kern w:val="0"/>
                <w:sz w:val="22"/>
                <w:szCs w:val="22"/>
                <w:lang w:val="en-GB" w:eastAsia="en-US" w:bidi="ar-SA"/>
              </w:rPr>
              <w:t>Name:</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t>Address:</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r>
          </w:p>
          <w:p>
            <w:pPr>
              <w:pStyle w:val="ListParagraph"/>
              <w:widowControl/>
              <w:spacing w:before="0" w:after="0"/>
              <w:ind w:left="502"/>
              <w:contextualSpacing/>
              <w:jc w:val="left"/>
              <w:rPr>
                <w:rFonts w:cs="Arial"/>
                <w:szCs w:val="22"/>
              </w:rPr>
            </w:pPr>
            <w:r>
              <w:rPr>
                <w:rFonts w:cs="Arial"/>
                <w:kern w:val="0"/>
                <w:sz w:val="22"/>
                <w:szCs w:val="22"/>
                <w:lang w:val="en-GB" w:eastAsia="en-US" w:bidi="ar-SA"/>
              </w:rPr>
            </w:r>
          </w:p>
          <w:p>
            <w:pPr>
              <w:pStyle w:val="ListParagraph"/>
              <w:widowControl/>
              <w:spacing w:before="0" w:after="0"/>
              <w:ind w:left="502"/>
              <w:contextualSpacing/>
              <w:jc w:val="left"/>
              <w:rPr>
                <w:rFonts w:cs="Arial"/>
                <w:szCs w:val="22"/>
              </w:rPr>
            </w:pPr>
            <w:r>
              <w:rPr>
                <w:rFonts w:cs="Arial"/>
                <w:kern w:val="0"/>
                <w:sz w:val="22"/>
                <w:szCs w:val="22"/>
                <w:lang w:val="en-GB" w:eastAsia="en-US" w:bidi="ar-SA"/>
              </w:rPr>
              <w:t>Tel. no.:</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t>Email:</w:t>
            </w:r>
          </w:p>
          <w:p>
            <w:pPr>
              <w:pStyle w:val="ListParagraph"/>
              <w:widowControl/>
              <w:spacing w:before="0" w:after="0"/>
              <w:ind w:left="502"/>
              <w:contextualSpacing/>
              <w:jc w:val="left"/>
              <w:rPr>
                <w:rFonts w:cs="Arial"/>
                <w:szCs w:val="22"/>
              </w:rPr>
            </w:pPr>
            <w:r>
              <w:rPr>
                <w:rFonts w:cs="Arial"/>
                <w:kern w:val="0"/>
                <w:sz w:val="22"/>
                <w:szCs w:val="22"/>
                <w:lang w:val="en-GB" w:eastAsia="en-US" w:bidi="ar-SA"/>
              </w:rPr>
            </w:r>
          </w:p>
        </w:tc>
        <w:tc>
          <w:tcPr>
            <w:tcW w:w="864" w:type="dxa"/>
            <w:tcBorders>
              <w:top w:val="nil"/>
              <w:left w:val="nil"/>
            </w:tcBorders>
            <w:vAlign w:val="center"/>
          </w:tcPr>
          <w:p>
            <w:pPr>
              <w:pStyle w:val="ListParagraph"/>
              <w:widowControl/>
              <w:spacing w:before="0" w:after="0"/>
              <w:ind w:left="502"/>
              <w:contextualSpacing/>
              <w:jc w:val="left"/>
              <w:rPr>
                <w:rFonts w:cs="Arial"/>
                <w:szCs w:val="22"/>
              </w:rPr>
            </w:pPr>
            <w:r>
              <w:rPr>
                <w:rFonts w:cs="Arial"/>
                <w:kern w:val="0"/>
                <w:sz w:val="22"/>
                <w:szCs w:val="22"/>
                <w:lang w:val="en-GB" w:eastAsia="en-US" w:bidi="ar-SA"/>
              </w:rPr>
            </w:r>
          </w:p>
        </w:tc>
      </w:tr>
      <w:tr>
        <w:trPr/>
        <w:tc>
          <w:tcPr>
            <w:tcW w:w="10200" w:type="dxa"/>
            <w:gridSpan w:val="2"/>
            <w:tcBorders/>
          </w:tcPr>
          <w:p>
            <w:pPr>
              <w:pStyle w:val="Normal"/>
              <w:widowControl/>
              <w:spacing w:before="0" w:after="0"/>
              <w:jc w:val="left"/>
              <w:rPr>
                <w:rFonts w:cs="Arial"/>
                <w:b w:val="false"/>
                <w:bCs/>
                <w:szCs w:val="22"/>
              </w:rPr>
            </w:pPr>
            <w:r>
              <w:rPr>
                <w:rFonts w:cs="Arial"/>
                <w:bCs/>
                <w:kern w:val="0"/>
                <w:sz w:val="22"/>
                <w:szCs w:val="22"/>
                <w:lang w:val="en-GB" w:eastAsia="en-US" w:bidi="ar-SA"/>
              </w:rPr>
              <w:t>Do you have any additional support needs, medical condition or other considerations we should be aware of?</w:t>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ListParagraph"/>
              <w:widowControl/>
              <w:spacing w:before="0" w:after="0"/>
              <w:ind w:left="363"/>
              <w:contextualSpacing/>
              <w:jc w:val="left"/>
              <w:rPr>
                <w:rFonts w:cs="Arial"/>
                <w:szCs w:val="22"/>
              </w:rPr>
            </w:pPr>
            <w:r>
              <w:rPr>
                <w:rFonts w:cs="Arial"/>
                <w:kern w:val="0"/>
                <w:sz w:val="22"/>
                <w:szCs w:val="22"/>
                <w:lang w:val="en-GB" w:eastAsia="en-US" w:bidi="ar-SA"/>
              </w:rPr>
            </w:r>
          </w:p>
        </w:tc>
      </w:tr>
      <w:tr>
        <w:trPr/>
        <w:tc>
          <w:tcPr>
            <w:tcW w:w="10200" w:type="dxa"/>
            <w:gridSpan w:val="2"/>
            <w:tcBorders/>
          </w:tcPr>
          <w:p>
            <w:pPr>
              <w:pStyle w:val="Normal"/>
              <w:widowControl/>
              <w:spacing w:before="0" w:after="0"/>
              <w:jc w:val="left"/>
              <w:rPr>
                <w:rFonts w:cs="Arial"/>
                <w:b w:val="false"/>
                <w:bCs/>
                <w:szCs w:val="22"/>
              </w:rPr>
            </w:pPr>
            <w:r>
              <w:rPr>
                <w:kern w:val="0"/>
                <w:sz w:val="22"/>
                <w:lang w:val="en-GB" w:eastAsia="en-US" w:bidi="ar-SA"/>
              </w:rPr>
              <w:t>Please complete the attached Church of England Confidential Declaration Form</w:t>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tc>
      </w:tr>
      <w:tr>
        <w:trPr/>
        <w:tc>
          <w:tcPr>
            <w:tcW w:w="10200" w:type="dxa"/>
            <w:gridSpan w:val="2"/>
            <w:tcBorders/>
          </w:tcPr>
          <w:p>
            <w:pPr>
              <w:pStyle w:val="Normal"/>
              <w:widowControl/>
              <w:spacing w:before="0" w:after="0"/>
              <w:jc w:val="left"/>
              <w:rPr>
                <w:rFonts w:cs="Arial"/>
                <w:szCs w:val="22"/>
              </w:rPr>
            </w:pPr>
            <w:r>
              <w:rPr>
                <w:rFonts w:cs="Arial"/>
                <w:kern w:val="0"/>
                <w:sz w:val="22"/>
                <w:szCs w:val="22"/>
                <w:lang w:val="en-GB" w:eastAsia="en-US" w:bidi="ar-SA"/>
              </w:rPr>
              <w:t>Please list the experience you have had including roles and jobs that are relevant to volunteering with Norwich Community Money Advice Connect Centre</w:t>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tc>
      </w:tr>
      <w:tr>
        <w:trPr/>
        <w:tc>
          <w:tcPr>
            <w:tcW w:w="10200" w:type="dxa"/>
            <w:gridSpan w:val="2"/>
            <w:tcBorders/>
          </w:tcPr>
          <w:p>
            <w:pPr>
              <w:pStyle w:val="Normal"/>
              <w:widowControl/>
              <w:spacing w:before="0" w:after="0"/>
              <w:jc w:val="left"/>
              <w:rPr>
                <w:rFonts w:cs="Arial"/>
                <w:b w:val="false"/>
                <w:bCs/>
                <w:szCs w:val="22"/>
              </w:rPr>
            </w:pPr>
            <w:r>
              <w:rPr>
                <w:kern w:val="0"/>
                <w:sz w:val="22"/>
                <w:lang w:val="en-GB" w:eastAsia="en-US" w:bidi="ar-SA"/>
              </w:rPr>
              <w:t>Please include a covering letter (no more than two pages) outlining why you are interested in a volunteer  role with Norwich Community Money Advice Centre and what you believe you can bring to NCMACC.</w:t>
            </w:r>
          </w:p>
          <w:p>
            <w:pPr>
              <w:pStyle w:val="ListParagraph"/>
              <w:widowControl/>
              <w:spacing w:before="0" w:after="0"/>
              <w:ind w:left="363"/>
              <w:contextualSpacing/>
              <w:jc w:val="left"/>
              <w:rPr>
                <w:rFonts w:cs="Arial"/>
                <w:b w:val="false"/>
                <w:bCs/>
                <w:szCs w:val="22"/>
              </w:rPr>
            </w:pPr>
            <w:r>
              <w:rPr>
                <w:rFonts w:cs="Arial"/>
                <w:b w:val="false"/>
                <w:bCs/>
                <w:kern w:val="0"/>
                <w:sz w:val="22"/>
                <w:szCs w:val="22"/>
                <w:lang w:val="en-GB" w:eastAsia="en-US" w:bidi="ar-SA"/>
              </w:rPr>
            </w:r>
          </w:p>
          <w:p>
            <w:pPr>
              <w:pStyle w:val="ListParagraph"/>
              <w:widowControl/>
              <w:spacing w:before="0" w:after="0"/>
              <w:ind w:left="363"/>
              <w:contextualSpacing/>
              <w:jc w:val="left"/>
              <w:rPr>
                <w:rFonts w:cs="Arial"/>
                <w:b w:val="false"/>
                <w:bCs/>
                <w:szCs w:val="22"/>
              </w:rPr>
            </w:pPr>
            <w:r>
              <w:rPr>
                <w:rFonts w:cs="Arial"/>
                <w:b w:val="false"/>
                <w:bCs/>
                <w:kern w:val="0"/>
                <w:sz w:val="22"/>
                <w:szCs w:val="22"/>
                <w:lang w:val="en-GB" w:eastAsia="en-US" w:bidi="ar-SA"/>
              </w:rPr>
            </w:r>
          </w:p>
          <w:p>
            <w:pPr>
              <w:pStyle w:val="ListParagraph"/>
              <w:widowControl/>
              <w:spacing w:before="0" w:after="0"/>
              <w:ind w:left="363"/>
              <w:contextualSpacing/>
              <w:jc w:val="left"/>
              <w:rPr>
                <w:rFonts w:cs="Arial"/>
                <w:b w:val="false"/>
                <w:bCs/>
                <w:szCs w:val="22"/>
              </w:rPr>
            </w:pPr>
            <w:r>
              <w:rPr>
                <w:rFonts w:cs="Arial"/>
                <w:b w:val="false"/>
                <w:bCs/>
                <w:kern w:val="0"/>
                <w:sz w:val="22"/>
                <w:szCs w:val="22"/>
                <w:lang w:val="en-GB" w:eastAsia="en-US" w:bidi="ar-SA"/>
              </w:rPr>
            </w:r>
          </w:p>
        </w:tc>
      </w:tr>
      <w:tr>
        <w:trPr>
          <w:trHeight w:val="3251" w:hRule="atLeast"/>
        </w:trPr>
        <w:tc>
          <w:tcPr>
            <w:tcW w:w="10200" w:type="dxa"/>
            <w:gridSpan w:val="2"/>
            <w:tcBorders/>
          </w:tcPr>
          <w:p>
            <w:pPr>
              <w:pStyle w:val="ListParagraph"/>
              <w:widowControl/>
              <w:spacing w:before="0" w:after="0"/>
              <w:ind w:left="363"/>
              <w:contextualSpacing/>
              <w:jc w:val="left"/>
              <w:rPr>
                <w:rFonts w:cs="Arial"/>
                <w:szCs w:val="22"/>
              </w:rPr>
            </w:pPr>
            <w:r>
              <w:rPr>
                <w:rFonts w:cs="Arial"/>
                <w:kern w:val="0"/>
                <w:sz w:val="22"/>
                <w:szCs w:val="22"/>
                <w:lang w:val="en-GB" w:eastAsia="en-US" w:bidi="ar-SA"/>
              </w:rPr>
            </w:r>
          </w:p>
          <w:p>
            <w:pPr>
              <w:pStyle w:val="ListParagraph"/>
              <w:widowControl/>
              <w:spacing w:before="0" w:after="0"/>
              <w:ind w:left="363"/>
              <w:contextualSpacing/>
              <w:jc w:val="left"/>
              <w:rPr>
                <w:rFonts w:cs="Arial"/>
                <w:szCs w:val="22"/>
              </w:rPr>
            </w:pPr>
            <w:r>
              <w:rPr>
                <w:rFonts w:cs="Arial"/>
                <w:kern w:val="0"/>
                <w:sz w:val="22"/>
                <w:szCs w:val="22"/>
                <w:lang w:val="en-GB" w:eastAsia="en-US" w:bidi="ar-SA"/>
              </w:rPr>
              <w:t>If you would like to find out more before making a commitment, please get in touch by writing to:</w:t>
            </w:r>
          </w:p>
          <w:p>
            <w:pPr>
              <w:pStyle w:val="ListParagraph"/>
              <w:widowControl/>
              <w:spacing w:before="0" w:after="0"/>
              <w:ind w:left="363"/>
              <w:contextualSpacing/>
              <w:jc w:val="left"/>
              <w:rPr>
                <w:rFonts w:cs="Arial"/>
                <w:szCs w:val="22"/>
              </w:rPr>
            </w:pPr>
            <w:r>
              <w:rPr>
                <w:rFonts w:cs="Arial"/>
                <w:kern w:val="0"/>
                <w:sz w:val="22"/>
                <w:szCs w:val="22"/>
                <w:lang w:val="en-GB" w:eastAsia="en-US" w:bidi="ar-SA"/>
              </w:rPr>
            </w:r>
          </w:p>
          <w:p>
            <w:pPr>
              <w:pStyle w:val="ListParagraph"/>
              <w:widowControl/>
              <w:spacing w:before="0" w:after="0"/>
              <w:ind w:left="363"/>
              <w:contextualSpacing/>
              <w:jc w:val="left"/>
              <w:rPr>
                <w:rFonts w:cs="Arial"/>
                <w:b w:val="false"/>
                <w:bCs/>
                <w:szCs w:val="22"/>
              </w:rPr>
            </w:pPr>
            <w:r>
              <w:rPr>
                <w:rFonts w:cs="Arial"/>
                <w:kern w:val="0"/>
                <w:sz w:val="22"/>
                <w:szCs w:val="22"/>
                <w:lang w:val="en-GB" w:eastAsia="en-US" w:bidi="ar-SA"/>
              </w:rPr>
              <w:t>Sue Whitworth</w:t>
            </w:r>
            <w:r>
              <w:rPr>
                <w:rFonts w:cs="Arial"/>
                <w:kern w:val="0"/>
                <w:sz w:val="22"/>
                <w:szCs w:val="22"/>
                <w:lang w:val="en-GB" w:eastAsia="en-US" w:bidi="ar-SA"/>
              </w:rPr>
              <w:br/>
            </w:r>
            <w:r>
              <w:rPr>
                <w:rFonts w:cs="Arial"/>
                <w:b w:val="false"/>
                <w:bCs/>
                <w:kern w:val="0"/>
                <w:sz w:val="22"/>
                <w:szCs w:val="22"/>
                <w:lang w:val="en-GB" w:eastAsia="en-US" w:bidi="ar-SA"/>
              </w:rPr>
              <w:t xml:space="preserve">Church Office, The Chantry, Norwich NR2 1QZ   </w:t>
            </w:r>
          </w:p>
          <w:p>
            <w:pPr>
              <w:pStyle w:val="ListParagraph"/>
              <w:widowControl/>
              <w:spacing w:before="0" w:after="0"/>
              <w:ind w:left="363"/>
              <w:contextualSpacing/>
              <w:jc w:val="left"/>
              <w:rPr>
                <w:rFonts w:cs="Arial"/>
                <w:bCs/>
                <w:szCs w:val="22"/>
              </w:rPr>
            </w:pPr>
            <w:r>
              <w:rPr>
                <w:rFonts w:cs="Arial"/>
                <w:bCs/>
                <w:kern w:val="0"/>
                <w:sz w:val="22"/>
                <w:szCs w:val="22"/>
                <w:lang w:val="en-GB" w:eastAsia="en-US" w:bidi="ar-SA"/>
              </w:rPr>
            </w:r>
          </w:p>
          <w:p>
            <w:pPr>
              <w:pStyle w:val="ListParagraph"/>
              <w:widowControl/>
              <w:spacing w:before="0" w:after="0"/>
              <w:ind w:left="363"/>
              <w:contextualSpacing/>
              <w:jc w:val="left"/>
              <w:rPr>
                <w:rFonts w:cs="Arial"/>
                <w:bCs/>
                <w:szCs w:val="22"/>
              </w:rPr>
            </w:pPr>
            <w:r>
              <w:rPr>
                <w:rFonts w:cs="Arial"/>
                <w:bCs/>
                <w:kern w:val="0"/>
                <w:sz w:val="22"/>
                <w:szCs w:val="22"/>
                <w:lang w:val="en-GB" w:eastAsia="en-US" w:bidi="ar-SA"/>
              </w:rPr>
              <w:t>Or emailing:</w:t>
            </w:r>
          </w:p>
          <w:p>
            <w:pPr>
              <w:pStyle w:val="ListParagraph"/>
              <w:widowControl/>
              <w:spacing w:before="0" w:after="0"/>
              <w:ind w:left="363"/>
              <w:contextualSpacing/>
              <w:jc w:val="left"/>
              <w:rPr>
                <w:rFonts w:cs="Arial"/>
                <w:bCs/>
                <w:szCs w:val="22"/>
              </w:rPr>
            </w:pPr>
            <w:r>
              <w:rPr>
                <w:rFonts w:cs="Arial"/>
                <w:bCs/>
                <w:kern w:val="0"/>
                <w:sz w:val="22"/>
                <w:szCs w:val="22"/>
                <w:lang w:val="en-GB" w:eastAsia="en-US" w:bidi="ar-SA"/>
              </w:rPr>
              <w:t>sue.whitworth</w:t>
            </w:r>
            <w:r>
              <w:rPr>
                <w:rFonts w:cs="Arial"/>
                <w:bCs/>
                <w:kern w:val="0"/>
                <w:sz w:val="22"/>
                <w:szCs w:val="22"/>
                <w:lang w:val="en-GB" w:eastAsia="en-US" w:bidi="ar-SA"/>
              </w:rPr>
              <w:t>@ncmacc.org.uk</w:t>
            </w:r>
          </w:p>
          <w:p>
            <w:pPr>
              <w:pStyle w:val="ListParagraph"/>
              <w:widowControl/>
              <w:spacing w:before="0" w:after="0"/>
              <w:ind w:left="363"/>
              <w:contextualSpacing/>
              <w:jc w:val="left"/>
              <w:rPr>
                <w:rFonts w:cs="Arial"/>
                <w:bCs/>
                <w:szCs w:val="22"/>
              </w:rPr>
            </w:pPr>
            <w:r>
              <w:rPr>
                <w:rFonts w:cs="Arial"/>
                <w:bCs/>
                <w:kern w:val="0"/>
                <w:sz w:val="22"/>
                <w:szCs w:val="22"/>
                <w:lang w:val="en-GB" w:eastAsia="en-US" w:bidi="ar-SA"/>
              </w:rPr>
              <w:t xml:space="preserve"> </w:t>
            </w:r>
          </w:p>
          <w:p>
            <w:pPr>
              <w:pStyle w:val="ListParagraph"/>
              <w:widowControl/>
              <w:spacing w:before="0" w:after="0"/>
              <w:ind w:left="363"/>
              <w:contextualSpacing/>
              <w:jc w:val="left"/>
              <w:rPr>
                <w:rFonts w:cs="Arial"/>
                <w:szCs w:val="22"/>
              </w:rPr>
            </w:pPr>
            <w:r>
              <w:rPr>
                <w:rFonts w:cs="Arial"/>
                <w:bCs/>
                <w:kern w:val="0"/>
                <w:sz w:val="22"/>
                <w:szCs w:val="22"/>
                <w:lang w:val="en-GB" w:eastAsia="en-US" w:bidi="ar-SA"/>
              </w:rPr>
              <w:t>Training</w:t>
            </w:r>
            <w:r>
              <w:rPr>
                <w:rFonts w:cs="Arial"/>
                <w:kern w:val="0"/>
                <w:sz w:val="22"/>
                <w:szCs w:val="22"/>
                <w:lang w:val="en-GB" w:eastAsia="en-US" w:bidi="ar-SA"/>
              </w:rPr>
              <w:t xml:space="preserve"> will be provided bespoke to NCMACC.</w:t>
            </w:r>
          </w:p>
          <w:p>
            <w:pPr>
              <w:pStyle w:val="ListParagraph"/>
              <w:widowControl/>
              <w:spacing w:before="0" w:after="0"/>
              <w:ind w:left="363"/>
              <w:contextualSpacing/>
              <w:jc w:val="left"/>
              <w:rPr>
                <w:rFonts w:cs="Arial"/>
                <w:szCs w:val="22"/>
              </w:rPr>
            </w:pPr>
            <w:r>
              <w:rPr>
                <w:rFonts w:cs="Arial"/>
                <w:kern w:val="0"/>
                <w:sz w:val="22"/>
                <w:szCs w:val="22"/>
                <w:lang w:val="en-GB" w:eastAsia="en-US" w:bidi="ar-SA"/>
              </w:rPr>
            </w:r>
          </w:p>
          <w:p>
            <w:pPr>
              <w:pStyle w:val="ListParagraph"/>
              <w:widowControl/>
              <w:spacing w:before="0" w:after="0"/>
              <w:ind w:left="363"/>
              <w:contextualSpacing/>
              <w:jc w:val="left"/>
              <w:rPr>
                <w:rFonts w:cs="Arial"/>
                <w:color w:val="0000CC"/>
                <w:szCs w:val="22"/>
              </w:rPr>
            </w:pPr>
            <w:r>
              <w:rPr>
                <w:rFonts w:cs="Arial"/>
                <w:color w:val="0000CC"/>
                <w:kern w:val="0"/>
                <w:sz w:val="22"/>
                <w:szCs w:val="22"/>
                <w:lang w:val="en-GB" w:eastAsia="en-US" w:bidi="ar-SA"/>
              </w:rPr>
            </w:r>
          </w:p>
        </w:tc>
      </w:tr>
      <w:tr>
        <w:trPr>
          <w:trHeight w:val="3676" w:hRule="atLeast"/>
        </w:trPr>
        <w:tc>
          <w:tcPr>
            <w:tcW w:w="10200" w:type="dxa"/>
            <w:gridSpan w:val="2"/>
            <w:tcBorders/>
            <w:vAlign w:val="center"/>
          </w:tcPr>
          <w:p>
            <w:pPr>
              <w:pStyle w:val="Normal"/>
              <w:widowControl/>
              <w:spacing w:before="0" w:after="0"/>
              <w:jc w:val="left"/>
              <w:rPr>
                <w:rFonts w:cs="Arial"/>
                <w:b w:val="false"/>
                <w:szCs w:val="22"/>
              </w:rPr>
            </w:pPr>
            <w:r>
              <w:rPr>
                <w:rFonts w:cs="Arial"/>
                <w:b w:val="false"/>
                <w:kern w:val="0"/>
                <w:sz w:val="22"/>
                <w:szCs w:val="22"/>
                <w:lang w:val="en-GB" w:eastAsia="en-US" w:bidi="ar-SA"/>
              </w:rPr>
              <w:t xml:space="preserve">Under the Data Protection Act, information is obtained and held by Norwich Community Money Advice Connect Centre as part of the application process.  It is regarded as strictly confidential and will be stored securely.  </w:t>
            </w:r>
          </w:p>
          <w:p>
            <w:pPr>
              <w:pStyle w:val="Normal"/>
              <w:widowControl/>
              <w:spacing w:before="0" w:after="0"/>
              <w:jc w:val="left"/>
              <w:rPr>
                <w:rFonts w:cs="Arial"/>
                <w:b w:val="false"/>
                <w:szCs w:val="22"/>
              </w:rPr>
            </w:pPr>
            <w:r>
              <w:rPr>
                <w:rFonts w:cs="Arial"/>
                <w:b w:val="false"/>
                <w:kern w:val="0"/>
                <w:sz w:val="22"/>
                <w:szCs w:val="22"/>
                <w:lang w:val="en-GB" w:eastAsia="en-US" w:bidi="ar-SA"/>
              </w:rPr>
            </w:r>
          </w:p>
          <w:p>
            <w:pPr>
              <w:pStyle w:val="Normal"/>
              <w:widowControl/>
              <w:spacing w:before="0" w:after="0"/>
              <w:jc w:val="left"/>
              <w:rPr>
                <w:rFonts w:cs="Arial"/>
                <w:b w:val="false"/>
                <w:szCs w:val="22"/>
              </w:rPr>
            </w:pPr>
            <w:r>
              <w:rPr>
                <w:rFonts w:cs="Arial"/>
                <w:b w:val="false"/>
                <w:kern w:val="0"/>
                <w:sz w:val="22"/>
                <w:szCs w:val="22"/>
                <w:lang w:val="en-GB" w:eastAsia="en-US" w:bidi="ar-SA"/>
              </w:rPr>
              <w:t>I consent for this information to be stored within the organisation’s manual and computerised filing systems.</w:t>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22-Modeltekst"/>
              <w:spacing w:before="0" w:after="170"/>
              <w:jc w:val="left"/>
              <w:rPr>
                <w:rFonts w:ascii="Arial" w:hAnsi="Arial" w:eastAsia="Times New Roman" w:cs="Arial"/>
                <w:spacing w:val="0"/>
                <w:lang w:val="en-US"/>
              </w:rPr>
            </w:pPr>
            <w:r>
              <w:rPr>
                <w:rFonts w:eastAsia="Times New Roman" w:cs="Arial" w:ascii="Arial" w:hAnsi="Arial"/>
                <w:spacing w:val="0"/>
                <w:kern w:val="0"/>
                <w:sz w:val="22"/>
                <w:lang w:val="en-US" w:eastAsia="en-US" w:bidi="ar-SA"/>
              </w:rPr>
              <w:t xml:space="preserve">I declare that the information I have given on this application form is, to the best of my knowledge, true and complete. I understand that if it is subsequently discovered any statement or information is false or misleading, or that I have withheld relevant information, my application may be disqualified or, if I have already been appointed, I may be dismissed. </w:t>
            </w:r>
          </w:p>
          <w:p>
            <w:pPr>
              <w:pStyle w:val="Normal"/>
              <w:widowControl/>
              <w:spacing w:before="0" w:after="0"/>
              <w:jc w:val="left"/>
              <w:rPr>
                <w:rFonts w:cs="Arial"/>
                <w:szCs w:val="22"/>
                <w:lang w:val="en-US"/>
              </w:rPr>
            </w:pPr>
            <w:r>
              <w:rPr>
                <w:rFonts w:cs="Arial"/>
                <w:kern w:val="0"/>
                <w:sz w:val="22"/>
                <w:szCs w:val="22"/>
                <w:lang w:val="en-US" w:eastAsia="en-US" w:bidi="ar-SA"/>
              </w:rPr>
            </w:r>
          </w:p>
          <w:p>
            <w:pPr>
              <w:pStyle w:val="Normal"/>
              <w:widowControl/>
              <w:spacing w:before="0" w:after="0"/>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t>Signed:                                                                                 Date:</w:t>
            </w:r>
          </w:p>
          <w:p>
            <w:pPr>
              <w:pStyle w:val="Normal"/>
              <w:widowControl/>
              <w:spacing w:before="0" w:after="0"/>
              <w:ind w:left="306"/>
              <w:jc w:val="left"/>
              <w:rPr>
                <w:rFonts w:cs="Arial"/>
                <w:szCs w:val="22"/>
              </w:rPr>
            </w:pPr>
            <w:r>
              <w:rPr>
                <w:rFonts w:cs="Arial"/>
                <w:kern w:val="0"/>
                <w:sz w:val="22"/>
                <w:szCs w:val="22"/>
                <w:lang w:val="en-GB" w:eastAsia="en-US" w:bidi="ar-SA"/>
              </w:rPr>
            </w:r>
          </w:p>
          <w:p>
            <w:pPr>
              <w:pStyle w:val="Normal"/>
              <w:widowControl/>
              <w:spacing w:before="0" w:after="0"/>
              <w:jc w:val="left"/>
              <w:rPr>
                <w:rFonts w:cs="Arial"/>
                <w:szCs w:val="22"/>
              </w:rPr>
            </w:pPr>
            <w:r>
              <w:rPr>
                <w:rFonts w:cs="Arial"/>
                <w:kern w:val="0"/>
                <w:sz w:val="22"/>
                <w:szCs w:val="22"/>
                <w:lang w:val="en-GB" w:eastAsia="en-US" w:bidi="ar-SA"/>
              </w:rPr>
              <w:t>(can be electronically signed)</w:t>
            </w:r>
          </w:p>
        </w:tc>
      </w:tr>
    </w:tbl>
    <w:p>
      <w:pPr>
        <w:pStyle w:val="Normal"/>
        <w:rPr>
          <w:rFonts w:cs="Arial"/>
          <w:szCs w:val="22"/>
        </w:rPr>
      </w:pPr>
      <w:r>
        <w:rPr>
          <w:rFonts w:cs="Arial"/>
          <w:szCs w:val="22"/>
        </w:rPr>
      </w:r>
    </w:p>
    <w:p>
      <w:pPr>
        <w:pStyle w:val="Normal"/>
        <w:rPr>
          <w:rFonts w:cs="Arial"/>
          <w:szCs w:val="22"/>
        </w:rPr>
      </w:pPr>
      <w:r>
        <w:rPr>
          <w:rFonts w:cs="Arial"/>
          <w:szCs w:val="22"/>
        </w:rPr>
      </w:r>
    </w:p>
    <w:p>
      <w:pPr>
        <w:pStyle w:val="Normal"/>
        <w:rPr>
          <w:rFonts w:cs="Arial"/>
          <w:szCs w:val="22"/>
        </w:rPr>
      </w:pPr>
      <w:r>
        <w:rPr>
          <w:rFonts w:cs="Arial"/>
          <w:szCs w:val="22"/>
        </w:rPr>
      </w:r>
    </w:p>
    <w:p>
      <w:pPr>
        <w:pStyle w:val="Normal"/>
        <w:rPr>
          <w:rFonts w:cs="Arial"/>
          <w:szCs w:val="22"/>
        </w:rPr>
      </w:pPr>
      <w:r>
        <w:rPr>
          <w:rFonts w:cs="Arial"/>
          <w:szCs w:val="22"/>
        </w:rPr>
        <w:t xml:space="preserve">Please return the forms and attachments to </w:t>
      </w:r>
    </w:p>
    <w:p>
      <w:pPr>
        <w:pStyle w:val="Normal"/>
        <w:rPr>
          <w:rFonts w:cs="Arial"/>
          <w:szCs w:val="22"/>
        </w:rPr>
      </w:pPr>
      <w:r>
        <w:rPr>
          <w:rFonts w:cs="Arial"/>
          <w:szCs w:val="22"/>
        </w:rPr>
      </w:r>
    </w:p>
    <w:p>
      <w:pPr>
        <w:pStyle w:val="Normal"/>
        <w:rPr>
          <w:rFonts w:cs="Arial"/>
          <w:szCs w:val="22"/>
        </w:rPr>
      </w:pPr>
      <w:r>
        <w:rPr>
          <w:rFonts w:cs="Arial"/>
          <w:szCs w:val="22"/>
        </w:rPr>
      </w:r>
    </w:p>
    <w:p>
      <w:pPr>
        <w:pStyle w:val="Normal"/>
        <w:rPr>
          <w:rFonts w:cs="Arial"/>
          <w:b w:val="false"/>
          <w:bCs/>
          <w:szCs w:val="22"/>
        </w:rPr>
      </w:pPr>
      <w:r>
        <w:rPr>
          <w:rFonts w:cs="Arial"/>
          <w:b w:val="false"/>
          <w:bCs/>
          <w:szCs w:val="22"/>
        </w:rPr>
        <w:t>Sue Whitworth</w:t>
      </w:r>
    </w:p>
    <w:p>
      <w:pPr>
        <w:pStyle w:val="Normal"/>
        <w:rPr>
          <w:rFonts w:cs="Arial"/>
          <w:b w:val="false"/>
          <w:bCs/>
          <w:szCs w:val="22"/>
        </w:rPr>
      </w:pPr>
      <w:r>
        <w:rPr>
          <w:rFonts w:cs="Arial"/>
          <w:b w:val="false"/>
          <w:bCs/>
          <w:szCs w:val="22"/>
        </w:rPr>
        <w:t>Norwich Community Money Advice Connect Centre</w:t>
      </w:r>
    </w:p>
    <w:p>
      <w:pPr>
        <w:pStyle w:val="Normal"/>
        <w:rPr>
          <w:rFonts w:cs="Arial"/>
          <w:szCs w:val="22"/>
        </w:rPr>
      </w:pPr>
      <w:r>
        <w:rPr>
          <w:rFonts w:cs="Arial"/>
          <w:b w:val="false"/>
          <w:bCs/>
          <w:szCs w:val="22"/>
        </w:rPr>
        <w:t xml:space="preserve">Church Office, The Chantry, Norwich NR2 1QZ   Email: </w:t>
      </w:r>
      <w:hyperlink r:id="rId4">
        <w:r>
          <w:rPr>
            <w:rStyle w:val="Hyperlink"/>
            <w:rFonts w:cs="Arial"/>
            <w:b w:val="false"/>
            <w:bCs/>
            <w:szCs w:val="22"/>
          </w:rPr>
          <w:t>sue.whitworth</w:t>
        </w:r>
        <w:r>
          <w:rPr>
            <w:rStyle w:val="Hyperlink"/>
            <w:rFonts w:cs="Arial"/>
            <w:szCs w:val="22"/>
          </w:rPr>
          <w:t>@ncmacc.org.uk</w:t>
        </w:r>
      </w:hyperlink>
    </w:p>
    <w:p>
      <w:pPr>
        <w:pStyle w:val="Normal"/>
        <w:rPr>
          <w:rFonts w:cs="Arial"/>
          <w:szCs w:val="22"/>
        </w:rPr>
      </w:pPr>
      <w:r>
        <w:rPr/>
      </w:r>
    </w:p>
    <w:p>
      <w:pPr>
        <w:pStyle w:val="Normal"/>
        <w:rPr>
          <w:rFonts w:cs="Arial"/>
          <w:szCs w:val="22"/>
          <w:lang w:val="en-US"/>
        </w:rPr>
      </w:pPr>
      <w:r>
        <w:rPr>
          <w:rFonts w:cs="Arial"/>
          <w:szCs w:val="22"/>
          <w:lang w:val="en-US"/>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720" w:right="720" w:gutter="0" w:header="709" w:top="766" w:footer="709" w:bottom="76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swiss"/>
    <w:pitch w:val="variable"/>
  </w:font>
  <w:font w:name="Aptos Display">
    <w:charset w:val="00"/>
    <w:family w:val="roman"/>
    <w:pitch w:val="variable"/>
  </w:font>
  <w:font w:name="Liberation Sans">
    <w:altName w:val="Arial"/>
    <w:charset w:val="00"/>
    <w:family w:val="swiss"/>
    <w:pitch w:val="variable"/>
  </w:font>
  <w:font w:name="NewCenturySchlbk">
    <w:charset w:val="00"/>
    <w:family w:val="roman"/>
    <w:pitch w:val="variable"/>
  </w:font>
  <w:font w:name="Times">
    <w:altName w:val="Times New Roman"/>
    <w:charset w:val="00"/>
    <w:family w:val="roman"/>
    <w:pitch w:val="variable"/>
  </w:font>
  <w:font w:name="Helvetica">
    <w:altName w:val="Arial"/>
    <w:charset w:val="00"/>
    <w:family w:val="swiss"/>
    <w:pitch w:val="variable"/>
  </w:font>
  <w:font w:name="Tahoma">
    <w:charset w:val="00"/>
    <w:family w:val="swiss"/>
    <w:pitch w:val="variable"/>
  </w:font>
  <w:font w:name="Apto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numPr>
        <w:ilvl w:val="0"/>
        <w:numId w:val="0"/>
      </w:numPr>
      <w:spacing w:before="0" w:after="160"/>
      <w:jc w:val="center"/>
      <w:outlineLvl w:val="2"/>
      <w:rPr>
        <w:rFonts w:ascii="Aptos" w:hAnsi="Aptos" w:eastAsia="Aptos" w:cs="" w:asciiTheme="minorHAnsi" w:cstheme="minorBidi" w:eastAsiaTheme="minorHAnsi" w:hAnsiTheme="minorHAnsi"/>
        <w:b w:val="false"/>
        <w:color w:val="auto"/>
        <w:kern w:val="2"/>
        <w:szCs w:val="22"/>
        <w14:ligatures w14:val="standardContextual"/>
      </w:rPr>
    </w:pPr>
    <w:bookmarkStart w:id="0" w:name="_Hlk203463175"/>
    <w:bookmarkStart w:id="1" w:name="_Hlk203463174"/>
    <w:r>
      <w:rPr>
        <w:rFonts w:eastAsia="" w:cs="" w:ascii="Tahoma" w:hAnsi="Tahoma" w:cstheme="majorBidi" w:eastAsiaTheme="majorEastAsia"/>
        <w:bCs/>
        <w:color w:val="auto"/>
        <w:kern w:val="2"/>
        <w:sz w:val="20"/>
        <w:szCs w:val="20"/>
        <w14:ligatures w14:val="standardContextual"/>
      </w:rPr>
      <w:t>Norwich Community Money Advice Connect Centre</w:t>
      <w:br/>
    </w:r>
    <w:r>
      <w:rPr>
        <w:rFonts w:eastAsia="" w:cs="" w:ascii="Tahoma" w:hAnsi="Tahoma" w:cstheme="majorBidi" w:eastAsiaTheme="majorEastAsia"/>
        <w:bCs/>
        <w:color w:val="000000"/>
        <w:kern w:val="2"/>
        <w:sz w:val="20"/>
        <w:szCs w:val="20"/>
        <w:shd w:fill="FFFFFF" w:val="clear"/>
        <w14:ligatures w14:val="standardContextual"/>
      </w:rPr>
      <w:t>charity number 1209869</w:t>
    </w:r>
    <w:bookmarkEnd w:id="0"/>
    <w:bookmarkEnd w:id="1"/>
  </w:p>
  <w:p>
    <w:pPr>
      <w:pStyle w:val="Footer"/>
      <w:jc w:val="center"/>
      <w:rPr/>
    </w:pPr>
    <w:r>
      <w:rPr/>
    </w:r>
  </w:p>
  <w:sdt>
    <w:sdtPr>
      <w:docPartObj>
        <w:docPartGallery w:val="Page Numbers (Bottom of Page)"/>
        <w:docPartUnique w:val="true"/>
      </w:docPartObj>
      <w:id w:val="392394542"/>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numPr>
        <w:ilvl w:val="0"/>
        <w:numId w:val="0"/>
      </w:numPr>
      <w:spacing w:before="0" w:after="160"/>
      <w:jc w:val="center"/>
      <w:outlineLvl w:val="2"/>
      <w:rPr>
        <w:rFonts w:ascii="Aptos" w:hAnsi="Aptos" w:eastAsia="Aptos" w:cs="" w:asciiTheme="minorHAnsi" w:cstheme="minorBidi" w:eastAsiaTheme="minorHAnsi" w:hAnsiTheme="minorHAnsi"/>
        <w:b w:val="false"/>
        <w:color w:val="auto"/>
        <w:kern w:val="2"/>
        <w:szCs w:val="22"/>
        <w14:ligatures w14:val="standardContextual"/>
      </w:rPr>
    </w:pPr>
    <w:bookmarkStart w:id="2" w:name="_Hlk203463175"/>
    <w:bookmarkStart w:id="3" w:name="_Hlk203463174"/>
    <w:r>
      <w:rPr>
        <w:rFonts w:eastAsia="" w:cs="" w:ascii="Tahoma" w:hAnsi="Tahoma" w:cstheme="majorBidi" w:eastAsiaTheme="majorEastAsia"/>
        <w:bCs/>
        <w:color w:val="auto"/>
        <w:kern w:val="2"/>
        <w:sz w:val="20"/>
        <w:szCs w:val="20"/>
        <w14:ligatures w14:val="standardContextual"/>
      </w:rPr>
      <w:t>Norwich Community Money Advice Connect Centre</w:t>
      <w:br/>
    </w:r>
    <w:r>
      <w:rPr>
        <w:rFonts w:eastAsia="" w:cs="" w:ascii="Tahoma" w:hAnsi="Tahoma" w:cstheme="majorBidi" w:eastAsiaTheme="majorEastAsia"/>
        <w:bCs/>
        <w:color w:val="000000"/>
        <w:kern w:val="2"/>
        <w:sz w:val="20"/>
        <w:szCs w:val="20"/>
        <w:shd w:fill="FFFFFF" w:val="clear"/>
        <w14:ligatures w14:val="standardContextual"/>
      </w:rPr>
      <w:t>charity number 1209869</w:t>
    </w:r>
    <w:bookmarkEnd w:id="2"/>
    <w:bookmarkEnd w:id="3"/>
  </w:p>
  <w:p>
    <w:pPr>
      <w:pStyle w:val="Footer"/>
      <w:jc w:val="center"/>
      <w:rPr/>
    </w:pPr>
    <w:r>
      <w:rPr/>
    </w:r>
  </w:p>
  <w:sdt>
    <w:sdtPr>
      <w:docPartObj>
        <w:docPartGallery w:val="Page Numbers (Bottom of Page)"/>
        <w:docPartUnique w:val="true"/>
      </w:docPartObj>
      <w:id w:val="392394542"/>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522730" cy="100203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522730" cy="10020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522730" cy="100203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1522730" cy="10020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3f8"/>
    <w:pPr>
      <w:widowControl/>
      <w:bidi w:val="0"/>
      <w:spacing w:lineRule="auto" w:line="240" w:before="0" w:after="0"/>
      <w:jc w:val="left"/>
    </w:pPr>
    <w:rPr>
      <w:rFonts w:ascii="Arial" w:hAnsi="Arial" w:eastAsia="Times New Roman" w:cs="Times New Roman"/>
      <w:b/>
      <w:color w:val="333333"/>
      <w:kern w:val="0"/>
      <w:sz w:val="22"/>
      <w:szCs w:val="24"/>
      <w:lang w:val="en-GB" w:eastAsia="en-US" w:bidi="ar-SA"/>
    </w:rPr>
  </w:style>
  <w:style w:type="paragraph" w:styleId="Heading1">
    <w:name w:val="heading 1"/>
    <w:basedOn w:val="Normal"/>
    <w:next w:val="Normal"/>
    <w:link w:val="Heading1Char"/>
    <w:uiPriority w:val="9"/>
    <w:qFormat/>
    <w:rsid w:val="001503f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503f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503f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503f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503f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503f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503f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503f8"/>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503f8"/>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503f8"/>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503f8"/>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503f8"/>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503f8"/>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503f8"/>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503f8"/>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503f8"/>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503f8"/>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503f8"/>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503f8"/>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503f8"/>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503f8"/>
    <w:rPr>
      <w:i/>
      <w:iCs/>
      <w:color w:themeColor="text1" w:themeTint="bf" w:val="404040"/>
    </w:rPr>
  </w:style>
  <w:style w:type="character" w:styleId="IntenseEmphasis">
    <w:name w:val="Intense Emphasis"/>
    <w:basedOn w:val="DefaultParagraphFont"/>
    <w:uiPriority w:val="21"/>
    <w:qFormat/>
    <w:rsid w:val="001503f8"/>
    <w:rPr>
      <w:i/>
      <w:iCs/>
      <w:color w:themeColor="accent1" w:themeShade="bf" w:val="0F4761"/>
    </w:rPr>
  </w:style>
  <w:style w:type="character" w:styleId="IntenseQuoteChar" w:customStyle="1">
    <w:name w:val="Intense Quote Char"/>
    <w:basedOn w:val="DefaultParagraphFont"/>
    <w:link w:val="IntenseQuote"/>
    <w:uiPriority w:val="30"/>
    <w:qFormat/>
    <w:rsid w:val="001503f8"/>
    <w:rPr>
      <w:i/>
      <w:iCs/>
      <w:color w:themeColor="accent1" w:themeShade="bf" w:val="0F4761"/>
    </w:rPr>
  </w:style>
  <w:style w:type="character" w:styleId="IntenseReference">
    <w:name w:val="Intense Reference"/>
    <w:basedOn w:val="DefaultParagraphFont"/>
    <w:uiPriority w:val="32"/>
    <w:qFormat/>
    <w:rsid w:val="001503f8"/>
    <w:rPr>
      <w:b/>
      <w:bCs/>
      <w:smallCaps/>
      <w:color w:themeColor="accent1" w:themeShade="bf" w:val="0F4761"/>
      <w:spacing w:val="5"/>
    </w:rPr>
  </w:style>
  <w:style w:type="character" w:styleId="Hyperlink">
    <w:name w:val="Hyperlink"/>
    <w:basedOn w:val="DefaultParagraphFont"/>
    <w:uiPriority w:val="99"/>
    <w:unhideWhenUsed/>
    <w:rsid w:val="001503f8"/>
    <w:rPr>
      <w:color w:themeColor="hyperlink" w:val="467886"/>
      <w:u w:val="single"/>
    </w:rPr>
  </w:style>
  <w:style w:type="character" w:styleId="HeaderChar" w:customStyle="1">
    <w:name w:val="Header Char"/>
    <w:basedOn w:val="DefaultParagraphFont"/>
    <w:link w:val="Header"/>
    <w:uiPriority w:val="99"/>
    <w:qFormat/>
    <w:rsid w:val="001503f8"/>
    <w:rPr>
      <w:rFonts w:ascii="Arial" w:hAnsi="Arial" w:eastAsia="Times New Roman" w:cs="Times New Roman"/>
      <w:b/>
      <w:color w:val="333333"/>
      <w:szCs w:val="24"/>
    </w:rPr>
  </w:style>
  <w:style w:type="character" w:styleId="FooterChar" w:customStyle="1">
    <w:name w:val="Footer Char"/>
    <w:basedOn w:val="DefaultParagraphFont"/>
    <w:link w:val="Footer"/>
    <w:uiPriority w:val="99"/>
    <w:qFormat/>
    <w:rsid w:val="001503f8"/>
    <w:rPr>
      <w:rFonts w:ascii="Arial" w:hAnsi="Arial" w:eastAsia="Times New Roman" w:cs="Times New Roman"/>
      <w:b/>
      <w:color w:val="333333"/>
      <w:szCs w:val="24"/>
    </w:rPr>
  </w:style>
  <w:style w:type="character" w:styleId="UnresolvedMention">
    <w:name w:val="Unresolved Mention"/>
    <w:basedOn w:val="DefaultParagraphFont"/>
    <w:uiPriority w:val="99"/>
    <w:semiHidden/>
    <w:unhideWhenUsed/>
    <w:qFormat/>
    <w:rsid w:val="0035025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503f8"/>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503f8"/>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503f8"/>
    <w:pPr>
      <w:spacing w:before="160" w:after="0"/>
      <w:jc w:val="center"/>
    </w:pPr>
    <w:rPr>
      <w:i/>
      <w:iCs/>
      <w:color w:themeColor="text1" w:themeTint="bf" w:val="404040"/>
    </w:rPr>
  </w:style>
  <w:style w:type="paragraph" w:styleId="ListParagraph">
    <w:name w:val="List Paragraph"/>
    <w:basedOn w:val="Normal"/>
    <w:uiPriority w:val="34"/>
    <w:qFormat/>
    <w:rsid w:val="001503f8"/>
    <w:pPr>
      <w:spacing w:before="0" w:after="0"/>
      <w:ind w:left="720"/>
      <w:contextualSpacing/>
    </w:pPr>
    <w:rPr/>
  </w:style>
  <w:style w:type="paragraph" w:styleId="IntenseQuote">
    <w:name w:val="Intense Quote"/>
    <w:basedOn w:val="Normal"/>
    <w:next w:val="Normal"/>
    <w:link w:val="IntenseQuoteChar"/>
    <w:uiPriority w:val="30"/>
    <w:qFormat/>
    <w:rsid w:val="001503f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1503f8"/>
    <w:pPr>
      <w:tabs>
        <w:tab w:val="clear" w:pos="720"/>
        <w:tab w:val="center" w:pos="4513" w:leader="none"/>
        <w:tab w:val="right" w:pos="9026" w:leader="none"/>
      </w:tabs>
    </w:pPr>
    <w:rPr/>
  </w:style>
  <w:style w:type="paragraph" w:styleId="Footer">
    <w:name w:val="footer"/>
    <w:basedOn w:val="Normal"/>
    <w:link w:val="FooterChar"/>
    <w:uiPriority w:val="99"/>
    <w:unhideWhenUsed/>
    <w:rsid w:val="001503f8"/>
    <w:pPr>
      <w:tabs>
        <w:tab w:val="clear" w:pos="720"/>
        <w:tab w:val="center" w:pos="4513" w:leader="none"/>
        <w:tab w:val="right" w:pos="9026" w:leader="none"/>
      </w:tabs>
    </w:pPr>
    <w:rPr/>
  </w:style>
  <w:style w:type="paragraph" w:styleId="22-Modeltekst" w:customStyle="1">
    <w:name w:val="22 - Model_tekst"/>
    <w:basedOn w:val="Normal"/>
    <w:qFormat/>
    <w:rsid w:val="00350256"/>
    <w:pPr>
      <w:widowControl w:val="false"/>
      <w:suppressAutoHyphens w:val="true"/>
      <w:spacing w:lineRule="atLeast" w:line="280" w:before="0" w:after="170"/>
      <w:jc w:val="both"/>
      <w:textAlignment w:val="baseline"/>
    </w:pPr>
    <w:rPr>
      <w:rFonts w:ascii="NewCenturySchlbk" w:hAnsi="NewCenturySchlbk" w:eastAsia="NewCenturySchlbk"/>
      <w:b w:val="false"/>
      <w:color w:val="000000"/>
      <w:spacing w:val="-10"/>
      <w:szCs w:val="22"/>
      <w:lang w:val="nl-NL"/>
    </w:rPr>
  </w:style>
  <w:style w:type="paragraph" w:styleId="NoParagraphStyle" w:customStyle="1">
    <w:name w:val="[No Paragraph Style]"/>
    <w:qFormat/>
    <w:rsid w:val="00350256"/>
    <w:pPr>
      <w:widowControl w:val="false"/>
      <w:suppressAutoHyphens w:val="true"/>
      <w:bidi w:val="0"/>
      <w:spacing w:lineRule="auto" w:line="288" w:before="0" w:after="0"/>
      <w:jc w:val="left"/>
      <w:textAlignment w:val="center"/>
    </w:pPr>
    <w:rPr>
      <w:rFonts w:ascii="Times" w:hAnsi="Times" w:eastAsia="Times" w:cs="Times"/>
      <w:color w:val="000000"/>
      <w:kern w:val="0"/>
      <w:sz w:val="24"/>
      <w:szCs w:val="24"/>
      <w:lang w:val="en-US" w:bidi="en-US" w:eastAsia="en-US"/>
    </w:rPr>
  </w:style>
  <w:style w:type="paragraph" w:styleId="tabtxt" w:customStyle="1">
    <w:name w:val="tab_txt"/>
    <w:basedOn w:val="NoParagraphStyle"/>
    <w:qFormat/>
    <w:rsid w:val="00350256"/>
    <w:pPr>
      <w:tabs>
        <w:tab w:val="clear" w:pos="720"/>
        <w:tab w:val="left" w:pos="85" w:leader="none"/>
        <w:tab w:val="right" w:pos="1701" w:leader="none"/>
        <w:tab w:val="right" w:pos="2551" w:leader="none"/>
        <w:tab w:val="right" w:pos="3402" w:leader="none"/>
        <w:tab w:val="right" w:pos="4252" w:leader="none"/>
      </w:tabs>
      <w:spacing w:lineRule="atLeast" w:line="200"/>
      <w:textAlignment w:val="baseline"/>
    </w:pPr>
    <w:rPr>
      <w:rFonts w:ascii="Helvetica" w:hAnsi="Helvetica" w:eastAsia="Helvetica" w:cs="Helvetica"/>
      <w:sz w:val="16"/>
      <w:szCs w:val="16"/>
      <w:lang w:val="nl-NL"/>
    </w:rPr>
  </w:style>
  <w:style w:type="paragraph" w:styleId="21-Modelsubtitelbit" w:customStyle="1">
    <w:name w:val="21 - Model_subtitel (b+it)"/>
    <w:basedOn w:val="NoParagraphStyle"/>
    <w:qFormat/>
    <w:rsid w:val="009e0ccb"/>
    <w:pPr>
      <w:keepNext w:val="true"/>
      <w:spacing w:lineRule="atLeast" w:line="280" w:before="340" w:after="170"/>
      <w:textAlignment w:val="baseline"/>
    </w:pPr>
    <w:rPr>
      <w:rFonts w:ascii="NewCenturySchlbk" w:hAnsi="NewCenturySchlbk" w:eastAsia="NewCenturySchlbk" w:cs="NewCenturySchlbk"/>
      <w:b/>
      <w:bCs/>
      <w:i/>
      <w:iCs/>
      <w:spacing w:val="-13"/>
      <w:sz w:val="22"/>
      <w:szCs w:val="22"/>
      <w:lang w:val="nl-N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503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e.whitworth@ncmacc.org.uk" TargetMode="External"/><Relationship Id="rId3" Type="http://schemas.openxmlformats.org/officeDocument/2006/relationships/hyperlink" Target="mailto:cherri@ncmacc.org.uk" TargetMode="External"/><Relationship Id="rId4" Type="http://schemas.openxmlformats.org/officeDocument/2006/relationships/hyperlink" Target="mailto:sue.whitworth@ncmacc.org.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189</TotalTime>
  <Application>LibreOffice/25.2.6.2$Windows_X86_64 LibreOffice_project/729c5bfe710f5eb71ed3bbde9e06a6065e9c6c5d</Application>
  <AppVersion>15.0000</AppVersion>
  <Pages>3</Pages>
  <Words>491</Words>
  <Characters>2613</Characters>
  <CharactersWithSpaces>3154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2025-08-25T08:28:00Z</dcterms:created>
  <dc:creator>az Chapman</dc:creator>
  <dc:description/>
  <dc:language>en-GB</dc:language>
  <cp:lastModifiedBy/>
  <cp:lastPrinted>2025-11-24T13:16:56Z</cp:lastPrinted>
  <dcterms:modified xsi:type="dcterms:W3CDTF">2025-11-24T16:23:49Z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